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53" w:rsidRPr="00AB3953" w:rsidRDefault="00AB3953" w:rsidP="00AB3953">
      <w:pPr>
        <w:pStyle w:val="Heading1"/>
        <w:jc w:val="center"/>
        <w:rPr>
          <w:b/>
        </w:rPr>
      </w:pPr>
      <w:bookmarkStart w:id="0" w:name="_GoBack"/>
      <w:bookmarkEnd w:id="0"/>
      <w:r w:rsidRPr="00AB3953">
        <w:rPr>
          <w:b/>
        </w:rPr>
        <w:t>Accident Insurance Claim Process</w:t>
      </w:r>
    </w:p>
    <w:p w:rsidR="00AB3953" w:rsidRDefault="00AB3953" w:rsidP="00AB3953">
      <w:pPr>
        <w:jc w:val="center"/>
      </w:pPr>
    </w:p>
    <w:p w:rsidR="00AB3953" w:rsidRDefault="00AB3953" w:rsidP="00AB3953">
      <w:pPr>
        <w:ind w:left="720"/>
      </w:pPr>
      <w:r>
        <w:t xml:space="preserve">1) Complete the Accident Claim Notification form and Other Insurance Form. Then have local authorized member sign the Notification form </w:t>
      </w:r>
    </w:p>
    <w:p w:rsidR="00AB3953" w:rsidRDefault="00AB3953" w:rsidP="00AB3953">
      <w:pPr>
        <w:ind w:left="720"/>
      </w:pPr>
      <w:r>
        <w:t>2) E-mail, preferred, or fax to the e-mail or fax # at the</w:t>
      </w:r>
      <w:r>
        <w:t xml:space="preserve"> top right of the form. CC Lindsay MacAskill, Lindsay MacAskill</w:t>
      </w:r>
      <w:r>
        <w:t xml:space="preserve"> </w:t>
      </w:r>
      <w:proofErr w:type="gramStart"/>
      <w:r>
        <w:t>programs@soccerns.ns.ca .</w:t>
      </w:r>
      <w:proofErr w:type="gramEnd"/>
      <w:r>
        <w:t xml:space="preserve"> If you fax the form, include your e-mail address for communication purposes.</w:t>
      </w:r>
    </w:p>
    <w:p w:rsidR="00AB3953" w:rsidRDefault="00AB3953" w:rsidP="00AB3953">
      <w:pPr>
        <w:ind w:left="720"/>
      </w:pPr>
      <w:r>
        <w:t xml:space="preserve"> 3) You will receive an e-mail confirmation that the form was received.</w:t>
      </w:r>
    </w:p>
    <w:p w:rsidR="00AB3953" w:rsidRDefault="00AB3953" w:rsidP="00AB3953">
      <w:pPr>
        <w:ind w:left="720"/>
      </w:pPr>
      <w:r>
        <w:t xml:space="preserve"> 4) Have the Attending Physician complete the Attending Physicians Form. Submit this to the e-mail fax listed on the form along with any receipts for services that are covered. Note that your group insurance is a “1st </w:t>
      </w:r>
      <w:proofErr w:type="spellStart"/>
      <w:r>
        <w:t>Payor</w:t>
      </w:r>
      <w:proofErr w:type="spellEnd"/>
      <w:r>
        <w:t>”. When the limit of your Group cover is used up, submit the notification from your insurer that limits are expired. Submit any unpaid receipts at this time.</w:t>
      </w:r>
    </w:p>
    <w:p w:rsidR="00AB3953" w:rsidRDefault="00AB3953" w:rsidP="00AB3953">
      <w:pPr>
        <w:ind w:left="720"/>
      </w:pPr>
      <w:r>
        <w:t xml:space="preserve"> 5) You should receive payment within 30 days. If not, contact </w:t>
      </w:r>
      <w:proofErr w:type="spellStart"/>
      <w:r>
        <w:t>Josianne</w:t>
      </w:r>
      <w:proofErr w:type="spellEnd"/>
      <w:r>
        <w:t xml:space="preserve"> Moniz, </w:t>
      </w:r>
      <w:proofErr w:type="gramStart"/>
      <w:r>
        <w:t>josiannemoniz@bflcanada.ca ,</w:t>
      </w:r>
      <w:proofErr w:type="gramEnd"/>
      <w:r>
        <w:t xml:space="preserve"> 800-465-2842. She will contact insurer for an update. </w:t>
      </w:r>
    </w:p>
    <w:p w:rsidR="00340E9A" w:rsidRDefault="00AB3953">
      <w:r>
        <w:t>Note that e-mail is the preferred method of communication during the claim process and will give the quickest response.</w:t>
      </w:r>
    </w:p>
    <w:sectPr w:rsidR="00340E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53"/>
    <w:rsid w:val="00340E9A"/>
    <w:rsid w:val="00AB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7DA6C"/>
  <w15:chartTrackingRefBased/>
  <w15:docId w15:val="{53E0B9A8-D19E-4F47-B0CB-FFDA5226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9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NSSoccer09</dc:creator>
  <cp:keywords/>
  <dc:description/>
  <cp:lastModifiedBy>NSSoccer09</cp:lastModifiedBy>
  <cp:revision>1</cp:revision>
  <dcterms:created xsi:type="dcterms:W3CDTF">2015-11-30T16:11:00Z</dcterms:created>
  <dcterms:modified xsi:type="dcterms:W3CDTF">2015-11-30T16:14:00Z</dcterms:modified>
</cp:coreProperties>
</file>